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CA5" w:rsidRPr="005100B1" w:rsidRDefault="008F3CA5" w:rsidP="008F3CA5">
      <w:pPr>
        <w:rPr>
          <w:rFonts w:cs="Times New Roman"/>
          <w:sz w:val="22"/>
          <w:szCs w:val="22"/>
        </w:rPr>
      </w:pPr>
      <w:r w:rsidRPr="00A729CF">
        <w:rPr>
          <w:i/>
        </w:rPr>
        <w:t>N</w:t>
      </w:r>
      <w:r w:rsidRPr="005100B1">
        <w:rPr>
          <w:rFonts w:cs="Times New Roman"/>
          <w:i/>
          <w:sz w:val="22"/>
          <w:szCs w:val="22"/>
        </w:rPr>
        <w:t>astavni listić 1.</w:t>
      </w:r>
      <w:r w:rsidRPr="005100B1">
        <w:rPr>
          <w:rFonts w:cs="Times New Roman"/>
          <w:sz w:val="22"/>
          <w:szCs w:val="22"/>
        </w:rPr>
        <w:t xml:space="preserve"> </w:t>
      </w:r>
      <w:r w:rsidRPr="005100B1">
        <w:rPr>
          <w:rFonts w:cs="Times New Roman"/>
          <w:b/>
          <w:sz w:val="22"/>
          <w:szCs w:val="22"/>
        </w:rPr>
        <w:t>Narodni preporod u Dalmaciji</w:t>
      </w:r>
    </w:p>
    <w:p w:rsidR="008F3CA5" w:rsidRPr="005100B1" w:rsidRDefault="008F3CA5" w:rsidP="008F3CA5">
      <w:pPr>
        <w:spacing w:after="200" w:line="360" w:lineRule="auto"/>
        <w:jc w:val="both"/>
        <w:rPr>
          <w:rFonts w:cs="Times New Roman"/>
          <w:sz w:val="22"/>
          <w:szCs w:val="22"/>
        </w:rPr>
      </w:pPr>
      <w:r w:rsidRPr="005100B1">
        <w:rPr>
          <w:rFonts w:cs="Times New Roman"/>
          <w:noProof/>
          <w:sz w:val="22"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AC420" wp14:editId="4372EA19">
                <wp:simplePos x="0" y="0"/>
                <wp:positionH relativeFrom="column">
                  <wp:posOffset>-4446</wp:posOffset>
                </wp:positionH>
                <wp:positionV relativeFrom="paragraph">
                  <wp:posOffset>85090</wp:posOffset>
                </wp:positionV>
                <wp:extent cx="5781675" cy="1403985"/>
                <wp:effectExtent l="0" t="0" r="28575" b="2159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CA5" w:rsidRPr="00490905" w:rsidRDefault="008F3CA5" w:rsidP="008F3CA5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90905">
                              <w:rPr>
                                <w:b/>
                              </w:rPr>
                              <w:t xml:space="preserve">Pročitajte tekst o narodnom preporodu u Dalmaciji i popunite tablicu traženim podacima.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EAC420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.35pt;margin-top:6.7pt;width:455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">
                <v:textbox style="mso-fit-shape-to-text:t">
                  <w:txbxContent>
                    <w:p w:rsidR="008F3CA5" w:rsidRPr="00490905" w:rsidRDefault="008F3CA5" w:rsidP="008F3CA5">
                      <w:pPr>
                        <w:jc w:val="both"/>
                        <w:rPr>
                          <w:b/>
                        </w:rPr>
                      </w:pPr>
                      <w:r w:rsidRPr="00490905">
                        <w:rPr>
                          <w:b/>
                        </w:rPr>
                        <w:t xml:space="preserve">Pročitajte tekst o narodnom preporodu u Dalmaciji i popunite tablicu traženim podacima. </w:t>
                      </w:r>
                    </w:p>
                  </w:txbxContent>
                </v:textbox>
              </v:shape>
            </w:pict>
          </mc:Fallback>
        </mc:AlternateContent>
      </w:r>
    </w:p>
    <w:p w:rsidR="008F3CA5" w:rsidRPr="005100B1" w:rsidRDefault="008F3CA5" w:rsidP="008F3CA5">
      <w:pPr>
        <w:spacing w:after="200" w:line="360" w:lineRule="auto"/>
        <w:jc w:val="both"/>
        <w:rPr>
          <w:rFonts w:cs="Times New Roman"/>
          <w:sz w:val="22"/>
          <w:szCs w:val="22"/>
        </w:rPr>
      </w:pPr>
    </w:p>
    <w:p w:rsidR="008F3CA5" w:rsidRPr="005100B1" w:rsidRDefault="008F3CA5" w:rsidP="008F3CA5">
      <w:pPr>
        <w:spacing w:after="200" w:line="360" w:lineRule="auto"/>
        <w:jc w:val="both"/>
        <w:rPr>
          <w:rFonts w:cs="Times New Roman"/>
          <w:szCs w:val="24"/>
        </w:rPr>
      </w:pPr>
      <w:r w:rsidRPr="005100B1">
        <w:rPr>
          <w:rFonts w:cs="Times New Roman"/>
          <w:szCs w:val="24"/>
        </w:rPr>
        <w:t xml:space="preserve">Preporodne ideje su se iz Banske Hrvatske širile i u Dalmaciju gdje u 19. stoljeću, uz Hrvate, živi i talijansko stanovništvo. Dio dalmatinskog građanstva koji je prihvatio preporodne ideje sastajao se i izmjenjivao misli te čitao preporodne novine i časopise koji su stizali iz Banske Hrvatske. S vremenom se njihova aktivnost pojačava, a kao njezin rezultat u Zadru 1844. godine počinje izlaziti časopis </w:t>
      </w:r>
      <w:r w:rsidRPr="005100B1">
        <w:rPr>
          <w:rFonts w:cs="Times New Roman"/>
          <w:i/>
          <w:szCs w:val="24"/>
        </w:rPr>
        <w:t>Zora dalmatinska</w:t>
      </w:r>
      <w:r w:rsidRPr="005100B1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Za njegovo je pokretanje najzaslužniji bio Ante </w:t>
      </w:r>
      <w:proofErr w:type="spellStart"/>
      <w:r>
        <w:rPr>
          <w:rFonts w:cs="Times New Roman"/>
          <w:szCs w:val="24"/>
        </w:rPr>
        <w:t>Kuzmanić</w:t>
      </w:r>
      <w:proofErr w:type="spellEnd"/>
      <w:r>
        <w:rPr>
          <w:rFonts w:cs="Times New Roman"/>
          <w:szCs w:val="24"/>
        </w:rPr>
        <w:t xml:space="preserve">. </w:t>
      </w:r>
      <w:r w:rsidRPr="005100B1">
        <w:rPr>
          <w:rFonts w:cs="Times New Roman"/>
          <w:szCs w:val="24"/>
        </w:rPr>
        <w:t xml:space="preserve">Na naslovnoj stranici prvog broja tiskana je pjesma Petra Preradovića </w:t>
      </w:r>
      <w:r w:rsidRPr="005100B1">
        <w:rPr>
          <w:rFonts w:cs="Times New Roman"/>
          <w:i/>
          <w:szCs w:val="24"/>
        </w:rPr>
        <w:t>Zora puca, bit će dana</w:t>
      </w:r>
      <w:r w:rsidRPr="005100B1">
        <w:rPr>
          <w:rFonts w:cs="Times New Roman"/>
          <w:szCs w:val="24"/>
        </w:rPr>
        <w:t>. Slično kao u Banskoj Hrvatskoj, preporoditelji u Dalmaciji zauzimali su se za širenje hrvatskog jezika osnivanjem čitaonica, tiskanjem novina i knjiga na hrvatskome jeziku. Godine 1861. godine osnovali su Narodnu stranku čiji su temeljni politički ciljevi bili ujedinjenj</w:t>
      </w:r>
      <w:r>
        <w:rPr>
          <w:rFonts w:cs="Times New Roman"/>
          <w:szCs w:val="24"/>
        </w:rPr>
        <w:t xml:space="preserve">e Dalmacije s Banskom Hrvatskom </w:t>
      </w:r>
      <w:r w:rsidRPr="005100B1">
        <w:rPr>
          <w:rFonts w:cs="Times New Roman"/>
          <w:szCs w:val="24"/>
        </w:rPr>
        <w:t xml:space="preserve">te uvođenje hrvatskog jezika u školstvo i upravu. Najznačajniji predstavnici Narodne stranke, ujedno i vođe preporodnog pokreta u Dalmaciji bili su Mihovil </w:t>
      </w:r>
      <w:proofErr w:type="spellStart"/>
      <w:r w:rsidRPr="005100B1">
        <w:rPr>
          <w:rFonts w:cs="Times New Roman"/>
          <w:szCs w:val="24"/>
        </w:rPr>
        <w:t>Pavlinović</w:t>
      </w:r>
      <w:proofErr w:type="spellEnd"/>
      <w:r w:rsidRPr="005100B1">
        <w:rPr>
          <w:rFonts w:cs="Times New Roman"/>
          <w:szCs w:val="24"/>
        </w:rPr>
        <w:t xml:space="preserve"> i Miho Klaić. </w:t>
      </w:r>
    </w:p>
    <w:p w:rsidR="008F3CA5" w:rsidRPr="005100B1" w:rsidRDefault="008F3CA5" w:rsidP="008F3CA5">
      <w:pPr>
        <w:spacing w:after="200" w:line="360" w:lineRule="auto"/>
        <w:jc w:val="both"/>
        <w:rPr>
          <w:rFonts w:cs="Times New Roman"/>
          <w:szCs w:val="24"/>
        </w:rPr>
      </w:pPr>
      <w:r w:rsidRPr="005100B1">
        <w:rPr>
          <w:rFonts w:cs="Times New Roman"/>
          <w:szCs w:val="24"/>
        </w:rPr>
        <w:t>Godine 1861. prvi se put sastao Dalmatinski sabor sa sjedištem u Zadru. Većinu zastupnika činili su tzv. autonomaši, predstavnici talijanskog građanstva. Oni su smatrali da talijanski jezik treba ostati službeni jezik u Dalmaciji, tražeći autonomiju (samostalnost) za Dalmaciju. Oštro su se protivili zahtjevima za ujedinjenje Dalmacije s Banskom Hrvatskom. Autonomaši su 70-ih godina 19. stoljeća izgubili vlast u svim dalmatinskim gradovima, osim u Zadru. Narodna stranka uspjela je izg</w:t>
      </w:r>
      <w:bookmarkStart w:id="0" w:name="_GoBack"/>
      <w:bookmarkEnd w:id="0"/>
      <w:r w:rsidRPr="005100B1">
        <w:rPr>
          <w:rFonts w:cs="Times New Roman"/>
          <w:szCs w:val="24"/>
        </w:rPr>
        <w:t xml:space="preserve">lasavati zakone povoljne za širenje hrvatskoga jezika. Hrvatski je jezik 1883. godine postao službenim u Dalmatinskome saboru, a uveden je i u većinu škola. Glavni cilj svoje politike – ujedinjenje Dalmacije s Hrvatskom – narodnjaci ipak nisu mogli provesti. </w:t>
      </w:r>
    </w:p>
    <w:p w:rsidR="008F3CA5" w:rsidRPr="005100B1" w:rsidRDefault="008F3CA5" w:rsidP="008F3CA5">
      <w:pPr>
        <w:spacing w:after="0" w:line="240" w:lineRule="auto"/>
        <w:jc w:val="center"/>
        <w:rPr>
          <w:rFonts w:eastAsia="Times New Roman" w:cs="Times New Roman"/>
          <w:szCs w:val="24"/>
          <w:lang w:eastAsia="hr-HR"/>
        </w:rPr>
      </w:pPr>
      <w:r w:rsidRPr="005100B1">
        <w:rPr>
          <w:rFonts w:eastAsia="Times New Roman" w:cs="Times New Roman"/>
          <w:noProof/>
          <w:szCs w:val="24"/>
          <w:lang w:eastAsia="hr-HR"/>
        </w:rPr>
        <w:drawing>
          <wp:inline distT="0" distB="0" distL="0" distR="0" wp14:anchorId="2A8B9F32" wp14:editId="4966FA09">
            <wp:extent cx="3347107" cy="2352675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87" cy="236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CA5" w:rsidRPr="005100B1" w:rsidRDefault="008F3CA5" w:rsidP="008F3CA5">
      <w:pPr>
        <w:spacing w:after="0" w:line="240" w:lineRule="auto"/>
        <w:rPr>
          <w:rFonts w:eastAsia="Times New Roman" w:cs="Times New Roman"/>
          <w:szCs w:val="24"/>
          <w:lang w:eastAsia="hr-HR"/>
        </w:rPr>
      </w:pPr>
      <w:r w:rsidRPr="005100B1">
        <w:rPr>
          <w:rFonts w:eastAsia="Times New Roman" w:cs="Times New Roman"/>
          <w:szCs w:val="24"/>
          <w:lang w:eastAsia="hr-HR"/>
        </w:rPr>
        <w:t xml:space="preserve">                                       Mihovil </w:t>
      </w:r>
      <w:proofErr w:type="spellStart"/>
      <w:r w:rsidRPr="005100B1">
        <w:rPr>
          <w:rFonts w:eastAsia="Times New Roman" w:cs="Times New Roman"/>
          <w:szCs w:val="24"/>
          <w:lang w:eastAsia="hr-HR"/>
        </w:rPr>
        <w:t>Pavlinović</w:t>
      </w:r>
      <w:proofErr w:type="spellEnd"/>
      <w:r w:rsidRPr="005100B1">
        <w:rPr>
          <w:rFonts w:eastAsia="Times New Roman" w:cs="Times New Roman"/>
          <w:szCs w:val="24"/>
          <w:lang w:eastAsia="hr-HR"/>
        </w:rPr>
        <w:t xml:space="preserve">                  Miho Klaić</w:t>
      </w:r>
    </w:p>
    <w:p w:rsidR="008F3CA5" w:rsidRPr="00346DD9" w:rsidRDefault="008F3CA5" w:rsidP="008F3CA5">
      <w:pPr>
        <w:spacing w:after="0" w:line="240" w:lineRule="auto"/>
        <w:rPr>
          <w:rFonts w:eastAsia="Times New Roman" w:cs="Times New Roman"/>
          <w:b/>
          <w:szCs w:val="24"/>
          <w:lang w:eastAsia="hr-HR"/>
        </w:rPr>
      </w:pPr>
      <w:r w:rsidRPr="00346DD9">
        <w:rPr>
          <w:rFonts w:eastAsia="Times New Roman" w:cs="Times New Roman"/>
          <w:i/>
          <w:szCs w:val="24"/>
          <w:lang w:eastAsia="hr-HR"/>
        </w:rPr>
        <w:lastRenderedPageBreak/>
        <w:t>Nastavni listić 2.</w:t>
      </w:r>
      <w:r w:rsidRPr="00346DD9">
        <w:rPr>
          <w:rFonts w:eastAsia="Times New Roman" w:cs="Times New Roman"/>
          <w:szCs w:val="24"/>
          <w:lang w:eastAsia="hr-HR"/>
        </w:rPr>
        <w:t xml:space="preserve"> </w:t>
      </w:r>
      <w:r w:rsidRPr="00346DD9">
        <w:rPr>
          <w:rFonts w:eastAsia="Times New Roman" w:cs="Times New Roman"/>
          <w:b/>
          <w:szCs w:val="24"/>
          <w:lang w:eastAsia="hr-HR"/>
        </w:rPr>
        <w:t>Narodni preporod u Istri</w:t>
      </w:r>
    </w:p>
    <w:p w:rsidR="008F3CA5" w:rsidRPr="00346DD9" w:rsidRDefault="008F3CA5" w:rsidP="008F3CA5">
      <w:pPr>
        <w:spacing w:after="0" w:line="240" w:lineRule="auto"/>
        <w:rPr>
          <w:rFonts w:eastAsia="Times New Roman" w:cs="Times New Roman"/>
          <w:b/>
          <w:szCs w:val="24"/>
          <w:lang w:eastAsia="hr-HR"/>
        </w:rPr>
      </w:pPr>
    </w:p>
    <w:p w:rsidR="008F3CA5" w:rsidRPr="00346DD9" w:rsidRDefault="008F3CA5" w:rsidP="008F3CA5">
      <w:pPr>
        <w:spacing w:after="0" w:line="240" w:lineRule="auto"/>
        <w:rPr>
          <w:rFonts w:eastAsia="Times New Roman" w:cs="Times New Roman"/>
          <w:szCs w:val="24"/>
          <w:lang w:eastAsia="hr-HR"/>
        </w:rPr>
      </w:pPr>
      <w:r w:rsidRPr="00346DD9">
        <w:rPr>
          <w:rFonts w:cs="Times New Roman"/>
          <w:noProof/>
          <w:sz w:val="22"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2FFF1" wp14:editId="38717DC5">
                <wp:simplePos x="0" y="0"/>
                <wp:positionH relativeFrom="column">
                  <wp:posOffset>14605</wp:posOffset>
                </wp:positionH>
                <wp:positionV relativeFrom="paragraph">
                  <wp:posOffset>187960</wp:posOffset>
                </wp:positionV>
                <wp:extent cx="5781675" cy="1403985"/>
                <wp:effectExtent l="0" t="0" r="28575" b="25400"/>
                <wp:wrapNone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CA5" w:rsidRPr="00490905" w:rsidRDefault="008F3CA5" w:rsidP="008F3CA5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90905">
                              <w:rPr>
                                <w:b/>
                              </w:rPr>
                              <w:t xml:space="preserve">Pročitajte tekst o narodnom preporodu u </w:t>
                            </w:r>
                            <w:r>
                              <w:rPr>
                                <w:b/>
                              </w:rPr>
                              <w:t>Istri</w:t>
                            </w:r>
                            <w:r w:rsidRPr="00490905">
                              <w:rPr>
                                <w:b/>
                              </w:rPr>
                              <w:t xml:space="preserve"> i popunite tablicu traženim podacima.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2FFF1" id="_x0000_s1027" type="#_x0000_t202" style="position:absolute;margin-left:1.15pt;margin-top:14.8pt;width:455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">
                <v:textbox style="mso-fit-shape-to-text:t">
                  <w:txbxContent>
                    <w:p w:rsidR="008F3CA5" w:rsidRPr="00490905" w:rsidRDefault="008F3CA5" w:rsidP="008F3CA5">
                      <w:pPr>
                        <w:jc w:val="both"/>
                        <w:rPr>
                          <w:b/>
                        </w:rPr>
                      </w:pPr>
                      <w:r w:rsidRPr="00490905">
                        <w:rPr>
                          <w:b/>
                        </w:rPr>
                        <w:t xml:space="preserve">Pročitajte tekst o narodnom preporodu u </w:t>
                      </w:r>
                      <w:r>
                        <w:rPr>
                          <w:b/>
                        </w:rPr>
                        <w:t>Istri</w:t>
                      </w:r>
                      <w:r w:rsidRPr="00490905">
                        <w:rPr>
                          <w:b/>
                        </w:rPr>
                        <w:t xml:space="preserve"> i popunite tablicu traženim podacima. </w:t>
                      </w:r>
                    </w:p>
                  </w:txbxContent>
                </v:textbox>
              </v:shape>
            </w:pict>
          </mc:Fallback>
        </mc:AlternateContent>
      </w:r>
    </w:p>
    <w:p w:rsidR="008F3CA5" w:rsidRPr="00346DD9" w:rsidRDefault="008F3CA5" w:rsidP="008F3CA5">
      <w:pPr>
        <w:spacing w:after="0" w:line="240" w:lineRule="auto"/>
        <w:rPr>
          <w:rFonts w:eastAsia="Times New Roman" w:cs="Times New Roman"/>
          <w:szCs w:val="24"/>
          <w:lang w:eastAsia="hr-HR"/>
        </w:rPr>
      </w:pPr>
    </w:p>
    <w:p w:rsidR="008F3CA5" w:rsidRPr="00346DD9" w:rsidRDefault="008F3CA5" w:rsidP="008F3CA5">
      <w:pPr>
        <w:spacing w:after="0" w:line="240" w:lineRule="auto"/>
        <w:rPr>
          <w:rFonts w:eastAsia="Times New Roman" w:cs="Times New Roman"/>
          <w:szCs w:val="24"/>
          <w:lang w:eastAsia="hr-HR"/>
        </w:rPr>
      </w:pPr>
    </w:p>
    <w:p w:rsidR="008F3CA5" w:rsidRPr="00346DD9" w:rsidRDefault="008F3CA5" w:rsidP="008F3CA5">
      <w:pPr>
        <w:spacing w:after="0" w:line="240" w:lineRule="auto"/>
        <w:rPr>
          <w:rFonts w:eastAsia="Times New Roman" w:cs="Times New Roman"/>
          <w:szCs w:val="24"/>
          <w:lang w:eastAsia="hr-HR"/>
        </w:rPr>
      </w:pPr>
    </w:p>
    <w:p w:rsidR="008F3CA5" w:rsidRPr="00346DD9" w:rsidRDefault="008F3CA5" w:rsidP="008F3CA5">
      <w:pPr>
        <w:spacing w:after="0" w:line="240" w:lineRule="auto"/>
        <w:rPr>
          <w:rFonts w:ascii="Maiandra GD" w:eastAsia="Times New Roman" w:hAnsi="Maiandra GD" w:cs="Times New Roman"/>
          <w:sz w:val="22"/>
          <w:szCs w:val="22"/>
          <w:lang w:eastAsia="hr-HR"/>
        </w:rPr>
      </w:pPr>
    </w:p>
    <w:p w:rsidR="008F3CA5" w:rsidRPr="00F93DC0" w:rsidRDefault="008F3CA5" w:rsidP="008F3CA5">
      <w:pPr>
        <w:spacing w:after="200" w:line="360" w:lineRule="auto"/>
        <w:jc w:val="both"/>
        <w:rPr>
          <w:rFonts w:cs="Times New Roman"/>
          <w:szCs w:val="24"/>
        </w:rPr>
      </w:pPr>
      <w:r w:rsidRPr="00F93DC0">
        <w:rPr>
          <w:rFonts w:cs="Times New Roman"/>
          <w:szCs w:val="24"/>
        </w:rPr>
        <w:t xml:space="preserve">Hrvati u Istri stoljećima su bili odvojeni od svojih sunarodnjaka u ostalim hrvatskim zemljama. Oni su bili najbrojniji stanovnici Istarskog poluotoka. Osim Hrvata, u Istri su živjeli Talijani i Slovenci. Preporodni pokret Hrvata u Istri započeo je u drugoj polovici 19. stoljeća tiskanjem knjiga na hrvatskome jeziku i otvaranjem čitaonica. Središte preporoda u Istri bilo je u </w:t>
      </w:r>
      <w:proofErr w:type="spellStart"/>
      <w:r w:rsidRPr="00F93DC0">
        <w:rPr>
          <w:rFonts w:cs="Times New Roman"/>
          <w:szCs w:val="24"/>
        </w:rPr>
        <w:t>Kastvu</w:t>
      </w:r>
      <w:proofErr w:type="spellEnd"/>
      <w:r w:rsidRPr="00F93DC0">
        <w:rPr>
          <w:rFonts w:cs="Times New Roman"/>
          <w:szCs w:val="24"/>
        </w:rPr>
        <w:t xml:space="preserve"> gdje je 1866. godine utemeljena prva hrvatska čitaonica u Istri (</w:t>
      </w:r>
      <w:r w:rsidRPr="00F93DC0">
        <w:rPr>
          <w:rFonts w:cs="Times New Roman"/>
          <w:i/>
          <w:szCs w:val="24"/>
        </w:rPr>
        <w:t xml:space="preserve">Kastavska </w:t>
      </w:r>
      <w:proofErr w:type="spellStart"/>
      <w:r w:rsidRPr="00F93DC0">
        <w:rPr>
          <w:rFonts w:cs="Times New Roman"/>
          <w:i/>
          <w:szCs w:val="24"/>
        </w:rPr>
        <w:t>čitalnica</w:t>
      </w:r>
      <w:proofErr w:type="spellEnd"/>
      <w:r w:rsidRPr="00F93DC0">
        <w:rPr>
          <w:rFonts w:cs="Times New Roman"/>
          <w:szCs w:val="24"/>
        </w:rPr>
        <w:t xml:space="preserve">).   </w:t>
      </w:r>
    </w:p>
    <w:p w:rsidR="008F3CA5" w:rsidRPr="00F93DC0" w:rsidRDefault="008F3CA5" w:rsidP="008F3CA5">
      <w:pPr>
        <w:spacing w:after="200" w:line="360" w:lineRule="auto"/>
        <w:jc w:val="both"/>
        <w:rPr>
          <w:rFonts w:cs="Times New Roman"/>
          <w:szCs w:val="24"/>
        </w:rPr>
      </w:pPr>
      <w:r w:rsidRPr="00F93DC0">
        <w:rPr>
          <w:rFonts w:cs="Times New Roman"/>
          <w:szCs w:val="24"/>
        </w:rPr>
        <w:t xml:space="preserve">Godine 1861. Istra je dobila svoj sabor sa sjedištem u Poreču. Najistaknutiji hrvatski zastupnik, a ujedno i začetnik preporodnog pokreta u Istri bio je biskup Juraj Dobrila. Pomagao je otvaranje narodnih čitaonica, izlaženje novina i tiskanje knjiga. Zaslužan je za pokretanje prvih novina na hrvatskom jeziku u Istri. Zvale su se </w:t>
      </w:r>
      <w:r w:rsidRPr="00F93DC0">
        <w:rPr>
          <w:rFonts w:cs="Times New Roman"/>
          <w:i/>
          <w:szCs w:val="24"/>
        </w:rPr>
        <w:t>Naša sloga</w:t>
      </w:r>
      <w:r w:rsidRPr="00F93DC0">
        <w:rPr>
          <w:rFonts w:cs="Times New Roman"/>
          <w:szCs w:val="24"/>
        </w:rPr>
        <w:t xml:space="preserve">, a počele su izlaziti u Trstu 1870. godine. </w:t>
      </w:r>
      <w:r w:rsidRPr="00F93DC0">
        <w:rPr>
          <w:rFonts w:cs="Times New Roman"/>
          <w:i/>
          <w:szCs w:val="24"/>
        </w:rPr>
        <w:t>Naša sloga</w:t>
      </w:r>
      <w:r w:rsidRPr="00F93DC0">
        <w:rPr>
          <w:rFonts w:cs="Times New Roman"/>
          <w:szCs w:val="24"/>
        </w:rPr>
        <w:t xml:space="preserve"> bila je </w:t>
      </w:r>
      <w:r w:rsidRPr="00F93DC0">
        <w:rPr>
          <w:szCs w:val="24"/>
        </w:rPr>
        <w:t xml:space="preserve">„poučni, gospodarski i politički list.“ </w:t>
      </w:r>
      <w:r w:rsidRPr="00F93DC0">
        <w:rPr>
          <w:rFonts w:cs="Times New Roman"/>
          <w:szCs w:val="24"/>
        </w:rPr>
        <w:t xml:space="preserve">Sadržajno su bile zastupljene političke teme, školstvo, prilozi o radu pojedinih kulturnih udruga, praktični savjeti za poljoprivrednike, novosti iz svijeta te književni prilozi. </w:t>
      </w:r>
      <w:r w:rsidRPr="00F93DC0">
        <w:rPr>
          <w:rFonts w:cs="Times New Roman"/>
          <w:i/>
          <w:szCs w:val="24"/>
        </w:rPr>
        <w:t xml:space="preserve">Naša </w:t>
      </w:r>
      <w:r w:rsidRPr="00F93DC0">
        <w:rPr>
          <w:rFonts w:cs="Times New Roman"/>
          <w:szCs w:val="24"/>
        </w:rPr>
        <w:t>se</w:t>
      </w:r>
      <w:r w:rsidRPr="00F93DC0">
        <w:rPr>
          <w:rFonts w:cs="Times New Roman"/>
          <w:i/>
          <w:szCs w:val="24"/>
        </w:rPr>
        <w:t xml:space="preserve"> sloga</w:t>
      </w:r>
      <w:r w:rsidRPr="00F93DC0">
        <w:rPr>
          <w:rFonts w:cs="Times New Roman"/>
          <w:szCs w:val="24"/>
        </w:rPr>
        <w:t xml:space="preserve"> </w:t>
      </w:r>
      <w:r w:rsidRPr="00F93DC0">
        <w:rPr>
          <w:szCs w:val="24"/>
        </w:rPr>
        <w:t>obraćala izravno seljaku pa su stil i sadržaj prilagođeni hrvatskom seljačkom puku. Prema tome, ona predstavlja ujedno i prvi preporodni list u hrvatskim zemljama uopće koji se obraćao izravno seljačkom sloju.</w:t>
      </w:r>
    </w:p>
    <w:p w:rsidR="008F3CA5" w:rsidRPr="00346DD9" w:rsidRDefault="008F3CA5" w:rsidP="008F3CA5">
      <w:pPr>
        <w:spacing w:after="200" w:line="360" w:lineRule="auto"/>
        <w:jc w:val="both"/>
        <w:rPr>
          <w:rFonts w:cs="Times New Roman"/>
          <w:sz w:val="22"/>
          <w:szCs w:val="22"/>
        </w:rPr>
      </w:pPr>
      <w:r w:rsidRPr="00F93DC0">
        <w:rPr>
          <w:rFonts w:cs="Times New Roman"/>
          <w:szCs w:val="24"/>
        </w:rPr>
        <w:t xml:space="preserve">Nakon smrti Jurja Dobrile, na scenu stupa nova generacija preporoditelja koju predvode Matko </w:t>
      </w:r>
      <w:proofErr w:type="spellStart"/>
      <w:r w:rsidRPr="00F93DC0">
        <w:rPr>
          <w:rFonts w:cs="Times New Roman"/>
          <w:szCs w:val="24"/>
        </w:rPr>
        <w:t>Laginja</w:t>
      </w:r>
      <w:proofErr w:type="spellEnd"/>
      <w:r w:rsidRPr="00F93DC0">
        <w:rPr>
          <w:rFonts w:cs="Times New Roman"/>
          <w:szCs w:val="24"/>
        </w:rPr>
        <w:t>, Matko Mandić i Vjekoslav Spinčić. Njih s</w:t>
      </w:r>
      <w:r>
        <w:rPr>
          <w:rFonts w:cs="Times New Roman"/>
          <w:szCs w:val="24"/>
        </w:rPr>
        <w:t>e</w:t>
      </w:r>
      <w:r w:rsidRPr="00F93DC0">
        <w:rPr>
          <w:rFonts w:cs="Times New Roman"/>
          <w:szCs w:val="24"/>
        </w:rPr>
        <w:t xml:space="preserve"> trojic</w:t>
      </w:r>
      <w:r>
        <w:rPr>
          <w:rFonts w:cs="Times New Roman"/>
          <w:szCs w:val="24"/>
        </w:rPr>
        <w:t>u</w:t>
      </w:r>
      <w:r w:rsidRPr="00F93DC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zajedničkim imenom naziva </w:t>
      </w:r>
      <w:r w:rsidRPr="00F93DC0">
        <w:rPr>
          <w:rFonts w:cs="Times New Roman"/>
          <w:i/>
          <w:szCs w:val="24"/>
        </w:rPr>
        <w:t>Istarski trolist</w:t>
      </w:r>
      <w:r>
        <w:rPr>
          <w:rFonts w:cs="Times New Roman"/>
          <w:szCs w:val="24"/>
        </w:rPr>
        <w:t xml:space="preserve">. </w:t>
      </w:r>
      <w:proofErr w:type="spellStart"/>
      <w:r w:rsidRPr="00F93DC0">
        <w:rPr>
          <w:rFonts w:cs="Times New Roman"/>
          <w:szCs w:val="24"/>
        </w:rPr>
        <w:t>Laginja</w:t>
      </w:r>
      <w:proofErr w:type="spellEnd"/>
      <w:r w:rsidRPr="00F93DC0">
        <w:rPr>
          <w:rFonts w:cs="Times New Roman"/>
          <w:szCs w:val="24"/>
        </w:rPr>
        <w:t xml:space="preserve">, Mandić i Spinčić utemeljitelji su Stranke prava u Istri. U političkom su se djelovanju suprotstavljali talijanskoj dominaciji u Istri. Zbog neumornog rada za dobrobit Istre, Matko </w:t>
      </w:r>
      <w:proofErr w:type="spellStart"/>
      <w:r w:rsidRPr="00F93DC0">
        <w:rPr>
          <w:rFonts w:cs="Times New Roman"/>
          <w:szCs w:val="24"/>
        </w:rPr>
        <w:t>Laginja</w:t>
      </w:r>
      <w:proofErr w:type="spellEnd"/>
      <w:r w:rsidRPr="00F93DC0">
        <w:rPr>
          <w:rFonts w:cs="Times New Roman"/>
          <w:szCs w:val="24"/>
        </w:rPr>
        <w:t xml:space="preserve"> prozvan je </w:t>
      </w:r>
      <w:r w:rsidRPr="00F93DC0">
        <w:rPr>
          <w:rFonts w:cs="Times New Roman"/>
          <w:i/>
          <w:szCs w:val="24"/>
        </w:rPr>
        <w:t>Ocem Istre</w:t>
      </w:r>
      <w:r w:rsidRPr="00F93DC0">
        <w:rPr>
          <w:rFonts w:cs="Times New Roman"/>
          <w:szCs w:val="24"/>
        </w:rPr>
        <w:t>.</w:t>
      </w:r>
    </w:p>
    <w:p w:rsidR="008F3CA5" w:rsidRPr="00346DD9" w:rsidRDefault="008F3CA5" w:rsidP="008F3CA5">
      <w:pPr>
        <w:spacing w:after="200" w:line="360" w:lineRule="auto"/>
        <w:jc w:val="both"/>
        <w:rPr>
          <w:rFonts w:cs="Times New Roman"/>
          <w:szCs w:val="24"/>
        </w:rPr>
      </w:pPr>
      <w:r w:rsidRPr="00346DD9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 xml:space="preserve">  </w:t>
      </w:r>
      <w:r w:rsidRPr="00346DD9">
        <w:rPr>
          <w:rFonts w:cs="Times New Roman"/>
          <w:szCs w:val="24"/>
        </w:rPr>
        <w:t xml:space="preserve"> </w:t>
      </w:r>
      <w:r w:rsidRPr="00346DD9">
        <w:rPr>
          <w:rFonts w:eastAsia="Times New Roman" w:cs="Times New Roman"/>
          <w:noProof/>
          <w:szCs w:val="24"/>
          <w:lang w:eastAsia="hr-HR"/>
        </w:rPr>
        <w:drawing>
          <wp:inline distT="0" distB="0" distL="0" distR="0" wp14:anchorId="74F2B166" wp14:editId="1D8C9729">
            <wp:extent cx="2571750" cy="1871592"/>
            <wp:effectExtent l="0" t="0" r="0" b="0"/>
            <wp:docPr id="3" name="Picture 4" descr="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3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96" cy="187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6DD9">
        <w:rPr>
          <w:rFonts w:cs="Times New Roman"/>
          <w:szCs w:val="24"/>
        </w:rPr>
        <w:t xml:space="preserve">      </w:t>
      </w:r>
      <w:r>
        <w:rPr>
          <w:rFonts w:cs="Times New Roman"/>
          <w:szCs w:val="24"/>
        </w:rPr>
        <w:t xml:space="preserve">                 </w:t>
      </w:r>
      <w:r w:rsidRPr="00346DD9">
        <w:rPr>
          <w:rFonts w:cs="Times New Roman"/>
          <w:szCs w:val="24"/>
        </w:rPr>
        <w:t xml:space="preserve">     </w:t>
      </w:r>
      <w:r>
        <w:rPr>
          <w:noProof/>
          <w:lang w:eastAsia="hr-HR"/>
        </w:rPr>
        <w:drawing>
          <wp:inline distT="0" distB="0" distL="0" distR="0" wp14:anchorId="358FB22C" wp14:editId="64B31740">
            <wp:extent cx="1436077" cy="1866900"/>
            <wp:effectExtent l="0" t="0" r="0" b="0"/>
            <wp:docPr id="5" name="Slika 5" descr="Slikovni rezultat za juraj dobr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juraj dobri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18" cy="18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A5" w:rsidRPr="00346DD9" w:rsidRDefault="008F3CA5" w:rsidP="008F3CA5">
      <w:pPr>
        <w:spacing w:after="200" w:line="360" w:lineRule="auto"/>
        <w:jc w:val="both"/>
        <w:rPr>
          <w:rFonts w:cs="Times New Roman"/>
          <w:szCs w:val="24"/>
        </w:rPr>
      </w:pPr>
      <w:r w:rsidRPr="00346DD9">
        <w:rPr>
          <w:rFonts w:cs="Times New Roman"/>
          <w:szCs w:val="24"/>
        </w:rPr>
        <w:t xml:space="preserve">         </w:t>
      </w:r>
      <w:r>
        <w:rPr>
          <w:rFonts w:cs="Times New Roman"/>
          <w:szCs w:val="24"/>
        </w:rPr>
        <w:t xml:space="preserve">     </w:t>
      </w:r>
      <w:r w:rsidRPr="00346DD9">
        <w:rPr>
          <w:rFonts w:cs="Times New Roman"/>
          <w:szCs w:val="24"/>
        </w:rPr>
        <w:t xml:space="preserve">Naslovna strana </w:t>
      </w:r>
      <w:r w:rsidRPr="00346DD9">
        <w:rPr>
          <w:rFonts w:cs="Times New Roman"/>
          <w:i/>
          <w:szCs w:val="24"/>
        </w:rPr>
        <w:t xml:space="preserve">Naše sloge     </w:t>
      </w:r>
      <w:r>
        <w:rPr>
          <w:rFonts w:cs="Times New Roman"/>
          <w:i/>
          <w:szCs w:val="24"/>
        </w:rPr>
        <w:t xml:space="preserve">                                       </w:t>
      </w:r>
      <w:r w:rsidRPr="00F61022">
        <w:rPr>
          <w:rFonts w:cs="Times New Roman"/>
          <w:szCs w:val="24"/>
        </w:rPr>
        <w:t>Biskup Juraj Dobrila</w:t>
      </w:r>
      <w:r w:rsidRPr="00346DD9">
        <w:rPr>
          <w:rFonts w:cs="Times New Roman"/>
          <w:i/>
          <w:szCs w:val="24"/>
        </w:rPr>
        <w:t xml:space="preserve">                                               </w:t>
      </w:r>
    </w:p>
    <w:p w:rsidR="008F3CA5" w:rsidRDefault="008F3CA5" w:rsidP="008F3CA5"/>
    <w:tbl>
      <w:tblPr>
        <w:tblpPr w:leftFromText="180" w:rightFromText="180" w:vertAnchor="page" w:horzAnchor="margin" w:tblpXSpec="center" w:tblpY="2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3558"/>
        <w:gridCol w:w="3097"/>
      </w:tblGrid>
      <w:tr w:rsidR="008F3CA5" w:rsidRPr="00D2166E" w:rsidTr="00DB1A6A">
        <w:trPr>
          <w:trHeight w:val="410"/>
        </w:trPr>
        <w:tc>
          <w:tcPr>
            <w:tcW w:w="1951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</w:tc>
        <w:tc>
          <w:tcPr>
            <w:tcW w:w="3558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b/>
                <w:sz w:val="28"/>
                <w:szCs w:val="28"/>
                <w:lang w:eastAsia="hr-HR"/>
              </w:rPr>
              <w:t>Dalmacija</w:t>
            </w:r>
          </w:p>
        </w:tc>
        <w:tc>
          <w:tcPr>
            <w:tcW w:w="3097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b/>
                <w:sz w:val="28"/>
                <w:szCs w:val="28"/>
                <w:lang w:eastAsia="hr-HR"/>
              </w:rPr>
              <w:t>Istra</w:t>
            </w:r>
          </w:p>
        </w:tc>
      </w:tr>
      <w:tr w:rsidR="008F3CA5" w:rsidRPr="00D2166E" w:rsidTr="00DB1A6A">
        <w:trPr>
          <w:trHeight w:val="1583"/>
        </w:trPr>
        <w:tc>
          <w:tcPr>
            <w:tcW w:w="1951" w:type="dxa"/>
            <w:shd w:val="clear" w:color="auto" w:fill="auto"/>
            <w:vAlign w:val="center"/>
          </w:tcPr>
          <w:p w:rsidR="008F3CA5" w:rsidRPr="00D2166E" w:rsidRDefault="008F3CA5" w:rsidP="00DB1A6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b/>
                <w:sz w:val="28"/>
                <w:szCs w:val="28"/>
                <w:lang w:eastAsia="hr-HR"/>
              </w:rPr>
              <w:t>Stanovništvo</w:t>
            </w:r>
          </w:p>
        </w:tc>
        <w:tc>
          <w:tcPr>
            <w:tcW w:w="3558" w:type="dxa"/>
            <w:shd w:val="clear" w:color="auto" w:fill="auto"/>
          </w:tcPr>
          <w:p w:rsidR="008F3CA5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>1.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>2.</w:t>
            </w:r>
          </w:p>
        </w:tc>
        <w:tc>
          <w:tcPr>
            <w:tcW w:w="3097" w:type="dxa"/>
            <w:shd w:val="clear" w:color="auto" w:fill="auto"/>
          </w:tcPr>
          <w:p w:rsidR="008F3CA5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 xml:space="preserve">1. 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 xml:space="preserve">2. 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>3.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</w:tc>
      </w:tr>
      <w:tr w:rsidR="008F3CA5" w:rsidRPr="00D2166E" w:rsidTr="00DB1A6A">
        <w:trPr>
          <w:trHeight w:val="1192"/>
        </w:trPr>
        <w:tc>
          <w:tcPr>
            <w:tcW w:w="1951" w:type="dxa"/>
            <w:shd w:val="clear" w:color="auto" w:fill="auto"/>
            <w:vAlign w:val="center"/>
          </w:tcPr>
          <w:p w:rsidR="008F3CA5" w:rsidRPr="00D2166E" w:rsidRDefault="008F3CA5" w:rsidP="00DB1A6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b/>
                <w:sz w:val="28"/>
                <w:szCs w:val="28"/>
                <w:lang w:eastAsia="hr-HR"/>
              </w:rPr>
              <w:t>Političke stranke</w:t>
            </w:r>
          </w:p>
        </w:tc>
        <w:tc>
          <w:tcPr>
            <w:tcW w:w="3558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 xml:space="preserve">- 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 xml:space="preserve">- 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</w:tc>
        <w:tc>
          <w:tcPr>
            <w:tcW w:w="3097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>-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</w:tc>
      </w:tr>
      <w:tr w:rsidR="008F3CA5" w:rsidRPr="00D2166E" w:rsidTr="00DB1A6A">
        <w:trPr>
          <w:trHeight w:val="801"/>
        </w:trPr>
        <w:tc>
          <w:tcPr>
            <w:tcW w:w="1951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b/>
                <w:sz w:val="28"/>
                <w:szCs w:val="28"/>
                <w:lang w:eastAsia="hr-HR"/>
              </w:rPr>
              <w:t>Sjedište Sabora 1861.</w:t>
            </w:r>
          </w:p>
        </w:tc>
        <w:tc>
          <w:tcPr>
            <w:tcW w:w="3558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</w:tc>
        <w:tc>
          <w:tcPr>
            <w:tcW w:w="3097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</w:tc>
      </w:tr>
      <w:tr w:rsidR="008F3CA5" w:rsidRPr="00D2166E" w:rsidTr="00DB1A6A">
        <w:trPr>
          <w:trHeight w:val="391"/>
        </w:trPr>
        <w:tc>
          <w:tcPr>
            <w:tcW w:w="1951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b/>
                <w:sz w:val="28"/>
                <w:szCs w:val="28"/>
                <w:lang w:eastAsia="hr-HR"/>
              </w:rPr>
              <w:t>Preporoditelji</w:t>
            </w:r>
          </w:p>
        </w:tc>
        <w:tc>
          <w:tcPr>
            <w:tcW w:w="3558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 xml:space="preserve">- 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 xml:space="preserve">- </w:t>
            </w:r>
          </w:p>
        </w:tc>
        <w:tc>
          <w:tcPr>
            <w:tcW w:w="3097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 xml:space="preserve">- 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>-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>-</w:t>
            </w: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sz w:val="28"/>
                <w:szCs w:val="28"/>
                <w:lang w:eastAsia="hr-HR"/>
              </w:rPr>
              <w:t>-</w:t>
            </w:r>
          </w:p>
        </w:tc>
      </w:tr>
      <w:tr w:rsidR="008F3CA5" w:rsidRPr="00D2166E" w:rsidTr="00DB1A6A">
        <w:trPr>
          <w:trHeight w:val="391"/>
        </w:trPr>
        <w:tc>
          <w:tcPr>
            <w:tcW w:w="1951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  <w:r w:rsidRPr="00D2166E">
              <w:rPr>
                <w:rFonts w:eastAsia="Times New Roman" w:cs="Times New Roman"/>
                <w:b/>
                <w:sz w:val="28"/>
                <w:szCs w:val="28"/>
                <w:lang w:eastAsia="hr-HR"/>
              </w:rPr>
              <w:t>Preporodni časopis/novine</w:t>
            </w:r>
          </w:p>
        </w:tc>
        <w:tc>
          <w:tcPr>
            <w:tcW w:w="3558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</w:tc>
        <w:tc>
          <w:tcPr>
            <w:tcW w:w="3097" w:type="dxa"/>
            <w:shd w:val="clear" w:color="auto" w:fill="auto"/>
          </w:tcPr>
          <w:p w:rsidR="008F3CA5" w:rsidRPr="00D2166E" w:rsidRDefault="008F3CA5" w:rsidP="00DB1A6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hr-HR"/>
              </w:rPr>
            </w:pPr>
          </w:p>
        </w:tc>
      </w:tr>
    </w:tbl>
    <w:p w:rsidR="008F3CA5" w:rsidRDefault="008F3CA5" w:rsidP="008F3CA5"/>
    <w:p w:rsidR="008F3CA5" w:rsidRDefault="008F3CA5" w:rsidP="008F3CA5"/>
    <w:p w:rsidR="008F3CA5" w:rsidRDefault="008F3CA5" w:rsidP="008F3CA5"/>
    <w:p w:rsidR="008F3CA5" w:rsidRDefault="008F3CA5" w:rsidP="008F3CA5"/>
    <w:p w:rsidR="008F3CA5" w:rsidRDefault="008F3CA5" w:rsidP="008F3CA5"/>
    <w:p w:rsidR="008F3CA5" w:rsidRDefault="008F3CA5" w:rsidP="008F3CA5"/>
    <w:p w:rsidR="008F3CA5" w:rsidRDefault="008F3CA5" w:rsidP="008F3CA5"/>
    <w:p w:rsidR="008F3CA5" w:rsidRDefault="008F3CA5" w:rsidP="008F3CA5"/>
    <w:p w:rsidR="008F3CA5" w:rsidRDefault="008F3CA5" w:rsidP="008F3CA5"/>
    <w:p w:rsidR="008F3CA5" w:rsidRDefault="008F3CA5" w:rsidP="008F3CA5"/>
    <w:p w:rsidR="008F3CA5" w:rsidRDefault="008F3CA5" w:rsidP="008F3CA5"/>
    <w:p w:rsidR="008F3CA5" w:rsidRDefault="008F3CA5"/>
    <w:sectPr w:rsidR="008F3CA5" w:rsidSect="008F3CA5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CA5"/>
    <w:rsid w:val="008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3825A"/>
  <w15:chartTrackingRefBased/>
  <w15:docId w15:val="{3131E1AC-0629-4452-963A-BE80FF1D9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CA5"/>
    <w:rPr>
      <w:rFonts w:ascii="Times New Roman" w:hAnsi="Times New Roman" w:cstheme="majorBidi"/>
      <w:sz w:val="24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Liljana Host</dc:creator>
  <cp:keywords/>
  <dc:description/>
  <cp:lastModifiedBy>Liljana Host</cp:lastModifiedBy>
  <cp:revision>1</cp:revision>
  <dcterms:created xsi:type="dcterms:W3CDTF">2018-12-04T09:12:00Z</dcterms:created>
  <dcterms:modified xsi:type="dcterms:W3CDTF">2018-12-04T09:13:00Z</dcterms:modified>
</cp:coreProperties>
</file>